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D9" w:rsidRPr="001F2A8E" w:rsidRDefault="00923B05" w:rsidP="001F2A8E">
      <w:pPr>
        <w:jc w:val="center"/>
        <w:rPr>
          <w:b/>
          <w:sz w:val="26"/>
          <w:szCs w:val="26"/>
        </w:rPr>
      </w:pPr>
      <w:bookmarkStart w:id="0" w:name="_GoBack"/>
      <w:r w:rsidRPr="001F2A8E">
        <w:rPr>
          <w:b/>
          <w:sz w:val="26"/>
          <w:szCs w:val="26"/>
        </w:rPr>
        <w:t>ТЕМАТИКА РЕФЕРАТОВ</w:t>
      </w:r>
    </w:p>
    <w:bookmarkEnd w:id="0"/>
    <w:p w:rsidR="00923B05" w:rsidRPr="00923B05" w:rsidRDefault="00923B05" w:rsidP="00923B05">
      <w:pPr>
        <w:jc w:val="both"/>
        <w:rPr>
          <w:sz w:val="26"/>
          <w:szCs w:val="26"/>
        </w:rPr>
      </w:pPr>
    </w:p>
    <w:p w:rsidR="00923B05" w:rsidRPr="00923B05" w:rsidRDefault="00923B05" w:rsidP="00923B05">
      <w:pPr>
        <w:jc w:val="both"/>
        <w:rPr>
          <w:sz w:val="26"/>
          <w:szCs w:val="26"/>
        </w:rPr>
      </w:pP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Коррупция как криминологическое и соци</w:t>
      </w:r>
      <w:r>
        <w:rPr>
          <w:sz w:val="28"/>
          <w:szCs w:val="28"/>
        </w:rPr>
        <w:t>ально-экономическое явление.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Историч</w:t>
      </w:r>
      <w:r>
        <w:rPr>
          <w:sz w:val="28"/>
          <w:szCs w:val="28"/>
        </w:rPr>
        <w:t>еские предпосылки коррупции.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Становление и развитие законодател</w:t>
      </w:r>
      <w:r>
        <w:rPr>
          <w:sz w:val="28"/>
          <w:szCs w:val="28"/>
        </w:rPr>
        <w:t>ьства о борьбе с коррупцией.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Правоот</w:t>
      </w:r>
      <w:r>
        <w:rPr>
          <w:sz w:val="28"/>
          <w:szCs w:val="28"/>
        </w:rPr>
        <w:t>ношения в области коррупции.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Коррупционные преступления в соответствии</w:t>
      </w:r>
      <w:r>
        <w:rPr>
          <w:sz w:val="28"/>
          <w:szCs w:val="28"/>
        </w:rPr>
        <w:t xml:space="preserve"> с Законом Республики Беларусь.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Сист</w:t>
      </w:r>
      <w:r>
        <w:rPr>
          <w:sz w:val="28"/>
          <w:szCs w:val="28"/>
        </w:rPr>
        <w:t>ема мер борьбы с коррупцией.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Контроль и надзор за деятельно</w:t>
      </w:r>
      <w:r>
        <w:rPr>
          <w:sz w:val="28"/>
          <w:szCs w:val="28"/>
        </w:rPr>
        <w:t>стью по борьбе с коррупцией.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Меры по противодействию кор</w:t>
      </w:r>
      <w:r>
        <w:rPr>
          <w:sz w:val="28"/>
          <w:szCs w:val="28"/>
        </w:rPr>
        <w:t>рупции в зарубежных странах.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Общее значение конвенц</w:t>
      </w:r>
      <w:proofErr w:type="gramStart"/>
      <w:r w:rsidRPr="00CE722E">
        <w:rPr>
          <w:sz w:val="28"/>
          <w:szCs w:val="28"/>
        </w:rPr>
        <w:t>ии ОО</w:t>
      </w:r>
      <w:proofErr w:type="gramEnd"/>
      <w:r w:rsidRPr="00CE722E">
        <w:rPr>
          <w:sz w:val="28"/>
          <w:szCs w:val="28"/>
        </w:rPr>
        <w:t>Н в борьбе с кор</w:t>
      </w:r>
      <w:r>
        <w:rPr>
          <w:sz w:val="28"/>
          <w:szCs w:val="28"/>
        </w:rPr>
        <w:t>рупционными преступлениями.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Международное сотрудничество в сфере противодействия коррупции.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Современное законода</w:t>
      </w:r>
      <w:r>
        <w:rPr>
          <w:sz w:val="28"/>
          <w:szCs w:val="28"/>
        </w:rPr>
        <w:t>тельство о борьбе с коррупцией.</w:t>
      </w:r>
    </w:p>
    <w:p w:rsidR="00752D6A" w:rsidRPr="00CE722E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Устранение последствий коррупционных преступлений.</w:t>
      </w:r>
    </w:p>
    <w:p w:rsidR="00752D6A" w:rsidRPr="00CE722E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E722E">
        <w:rPr>
          <w:sz w:val="28"/>
          <w:szCs w:val="28"/>
        </w:rPr>
        <w:t xml:space="preserve">овершенствование </w:t>
      </w:r>
      <w:proofErr w:type="spellStart"/>
      <w:r w:rsidRPr="00CE722E">
        <w:rPr>
          <w:sz w:val="28"/>
          <w:szCs w:val="28"/>
        </w:rPr>
        <w:t>антикоррупционного</w:t>
      </w:r>
      <w:proofErr w:type="spellEnd"/>
      <w:r w:rsidRPr="00CE722E">
        <w:rPr>
          <w:sz w:val="28"/>
          <w:szCs w:val="28"/>
        </w:rPr>
        <w:t xml:space="preserve"> законодательства в соответствии с международными обязательствами.</w:t>
      </w:r>
    </w:p>
    <w:p w:rsidR="00752D6A" w:rsidRDefault="00752D6A" w:rsidP="00752D6A">
      <w:pPr>
        <w:pStyle w:val="a5"/>
        <w:numPr>
          <w:ilvl w:val="0"/>
          <w:numId w:val="3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CE722E">
        <w:rPr>
          <w:sz w:val="28"/>
          <w:szCs w:val="28"/>
        </w:rPr>
        <w:t>Взаимодействие государственных органов и иных организац</w:t>
      </w:r>
      <w:r>
        <w:rPr>
          <w:sz w:val="28"/>
          <w:szCs w:val="28"/>
        </w:rPr>
        <w:t>ий в сфере борьбы с коррупцией.</w:t>
      </w:r>
    </w:p>
    <w:p w:rsidR="00027FC1" w:rsidRPr="00923B05" w:rsidRDefault="00027FC1" w:rsidP="00752D6A">
      <w:pPr>
        <w:pStyle w:val="a5"/>
        <w:ind w:left="0"/>
        <w:jc w:val="both"/>
        <w:rPr>
          <w:sz w:val="26"/>
          <w:szCs w:val="26"/>
        </w:rPr>
      </w:pPr>
    </w:p>
    <w:sectPr w:rsidR="00027FC1" w:rsidRPr="00923B05" w:rsidSect="00923B05">
      <w:pgSz w:w="11906" w:h="16838"/>
      <w:pgMar w:top="1134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01FF"/>
    <w:multiLevelType w:val="hybridMultilevel"/>
    <w:tmpl w:val="D43E0280"/>
    <w:lvl w:ilvl="0" w:tplc="284087E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C2E2F"/>
    <w:multiLevelType w:val="hybridMultilevel"/>
    <w:tmpl w:val="F82A1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B5BB5"/>
    <w:multiLevelType w:val="hybridMultilevel"/>
    <w:tmpl w:val="DD906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A2"/>
    <w:rsid w:val="00027FC1"/>
    <w:rsid w:val="001F2A8E"/>
    <w:rsid w:val="00752D6A"/>
    <w:rsid w:val="00923B05"/>
    <w:rsid w:val="00BD39D9"/>
    <w:rsid w:val="00DD7817"/>
    <w:rsid w:val="00E2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D39D9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BD39D9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23B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2021-06-26T22:17:00Z</cp:lastPrinted>
  <dcterms:created xsi:type="dcterms:W3CDTF">2021-06-25T21:33:00Z</dcterms:created>
  <dcterms:modified xsi:type="dcterms:W3CDTF">2024-12-05T14:51:00Z</dcterms:modified>
</cp:coreProperties>
</file>